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D028331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C75F7C3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24AE9FAD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95062B1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185D0F1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69EEC24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123C475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D797C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CD797C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D797C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28B14E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CD797C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CD797C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757C">
              <w:rPr>
                <w:rFonts w:ascii="Arial" w:hAnsi="Arial" w:cs="Arial" w:hint="eastAsia"/>
                <w:szCs w:val="24"/>
              </w:rPr>
              <w:t>1</w:t>
            </w:r>
            <w:r w:rsidR="00CD797C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4FF8" w14:textId="77777777" w:rsidR="00B52516" w:rsidRDefault="00B52516" w:rsidP="00B73F18">
      <w:r>
        <w:separator/>
      </w:r>
    </w:p>
  </w:endnote>
  <w:endnote w:type="continuationSeparator" w:id="0">
    <w:p w14:paraId="4FC89F46" w14:textId="77777777" w:rsidR="00B52516" w:rsidRDefault="00B5251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3B4E" w14:textId="77777777" w:rsidR="00B52516" w:rsidRDefault="00B52516" w:rsidP="00B73F18">
      <w:r>
        <w:separator/>
      </w:r>
    </w:p>
  </w:footnote>
  <w:footnote w:type="continuationSeparator" w:id="0">
    <w:p w14:paraId="2EE87903" w14:textId="77777777" w:rsidR="00B52516" w:rsidRDefault="00B5251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71BB27E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D797C">
      <w:rPr>
        <w:rFonts w:ascii="Arial" w:hAnsi="Arial" w:cs="Arial" w:hint="eastAsia"/>
        <w:b/>
        <w:bCs/>
        <w:sz w:val="44"/>
        <w:szCs w:val="44"/>
      </w:rPr>
      <w:t>6</w:t>
    </w:r>
    <w:r w:rsidR="00655EB1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59527671">
    <w:abstractNumId w:val="0"/>
  </w:num>
  <w:num w:numId="2" w16cid:durableId="128137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A2C76"/>
    <w:rsid w:val="00142DF8"/>
    <w:rsid w:val="00157F97"/>
    <w:rsid w:val="00165506"/>
    <w:rsid w:val="0016597E"/>
    <w:rsid w:val="001B3ED5"/>
    <w:rsid w:val="001E5BAD"/>
    <w:rsid w:val="00237C04"/>
    <w:rsid w:val="002C5225"/>
    <w:rsid w:val="002E3A8D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D2592"/>
    <w:rsid w:val="005D60AD"/>
    <w:rsid w:val="00623BB0"/>
    <w:rsid w:val="00636E2B"/>
    <w:rsid w:val="00655EB1"/>
    <w:rsid w:val="00714993"/>
    <w:rsid w:val="0071757C"/>
    <w:rsid w:val="00726CFF"/>
    <w:rsid w:val="00742D11"/>
    <w:rsid w:val="00773A04"/>
    <w:rsid w:val="00773D0A"/>
    <w:rsid w:val="007A502A"/>
    <w:rsid w:val="007E7A7B"/>
    <w:rsid w:val="008074B7"/>
    <w:rsid w:val="008544E6"/>
    <w:rsid w:val="00857B58"/>
    <w:rsid w:val="008619F5"/>
    <w:rsid w:val="00875755"/>
    <w:rsid w:val="00877383"/>
    <w:rsid w:val="008B3DA0"/>
    <w:rsid w:val="009B2889"/>
    <w:rsid w:val="009E57E0"/>
    <w:rsid w:val="00A1539C"/>
    <w:rsid w:val="00A300CC"/>
    <w:rsid w:val="00A44C4C"/>
    <w:rsid w:val="00A6638D"/>
    <w:rsid w:val="00A8154F"/>
    <w:rsid w:val="00A95CD3"/>
    <w:rsid w:val="00A95EAB"/>
    <w:rsid w:val="00AD5F40"/>
    <w:rsid w:val="00AE519C"/>
    <w:rsid w:val="00AF784F"/>
    <w:rsid w:val="00B069D2"/>
    <w:rsid w:val="00B126C2"/>
    <w:rsid w:val="00B14F62"/>
    <w:rsid w:val="00B30723"/>
    <w:rsid w:val="00B3121E"/>
    <w:rsid w:val="00B52516"/>
    <w:rsid w:val="00B73F18"/>
    <w:rsid w:val="00B818F4"/>
    <w:rsid w:val="00B90198"/>
    <w:rsid w:val="00BE570E"/>
    <w:rsid w:val="00C643A9"/>
    <w:rsid w:val="00C819D7"/>
    <w:rsid w:val="00CA4DEA"/>
    <w:rsid w:val="00CD41FC"/>
    <w:rsid w:val="00CD797C"/>
    <w:rsid w:val="00D009B5"/>
    <w:rsid w:val="00D04DB2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16597E"/>
    <w:rsid w:val="001A438C"/>
    <w:rsid w:val="001B3ED5"/>
    <w:rsid w:val="00295E3B"/>
    <w:rsid w:val="002B7499"/>
    <w:rsid w:val="003A1225"/>
    <w:rsid w:val="003E6090"/>
    <w:rsid w:val="00467529"/>
    <w:rsid w:val="005C04BD"/>
    <w:rsid w:val="007850C8"/>
    <w:rsid w:val="007A61BA"/>
    <w:rsid w:val="009D2233"/>
    <w:rsid w:val="00A300CC"/>
    <w:rsid w:val="00AE50B5"/>
    <w:rsid w:val="00B72FAA"/>
    <w:rsid w:val="00CC1BEA"/>
    <w:rsid w:val="00D87CE7"/>
    <w:rsid w:val="00DA018E"/>
    <w:rsid w:val="00DA7CAE"/>
    <w:rsid w:val="00F52F0D"/>
    <w:rsid w:val="00F572D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養晨 施</cp:lastModifiedBy>
  <cp:revision>4</cp:revision>
  <cp:lastPrinted>2021-06-12T11:26:00Z</cp:lastPrinted>
  <dcterms:created xsi:type="dcterms:W3CDTF">2024-08-16T10:40:00Z</dcterms:created>
  <dcterms:modified xsi:type="dcterms:W3CDTF">2025-11-19T17:33:00Z</dcterms:modified>
</cp:coreProperties>
</file>